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D3" w:rsidRPr="001B05CF" w:rsidRDefault="00947FD3" w:rsidP="001B05CF">
      <w:pPr>
        <w:pStyle w:val="Nadpis1"/>
      </w:pPr>
      <w:r w:rsidRPr="001B05CF">
        <w:t>Pokyny pro vyúčtování</w:t>
      </w:r>
    </w:p>
    <w:p w:rsidR="00947FD3" w:rsidRPr="001B05CF" w:rsidRDefault="00AD135E" w:rsidP="001B05CF">
      <w:pPr>
        <w:jc w:val="both"/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Příjemce je povinen předložit do </w:t>
      </w:r>
      <w:r w:rsidRPr="001B05CF">
        <w:rPr>
          <w:rFonts w:ascii="Arial Narrow" w:hAnsi="Arial Narrow"/>
          <w:b/>
        </w:rPr>
        <w:t>30 dnů po ukončení projektu</w:t>
      </w:r>
      <w:r w:rsidRPr="001B05CF">
        <w:rPr>
          <w:rFonts w:ascii="Arial Narrow" w:hAnsi="Arial Narrow"/>
        </w:rPr>
        <w:t xml:space="preserve"> a po uzavření Smlouvy o</w:t>
      </w:r>
      <w:r w:rsidR="006A27B7" w:rsidRPr="001B05CF">
        <w:rPr>
          <w:rFonts w:ascii="Arial Narrow" w:hAnsi="Arial Narrow"/>
        </w:rPr>
        <w:t xml:space="preserve"> </w:t>
      </w:r>
      <w:r w:rsidRPr="001B05CF">
        <w:rPr>
          <w:rFonts w:ascii="Arial Narrow" w:hAnsi="Arial Narrow"/>
        </w:rPr>
        <w:t>poskytnutí dotace, tj. po splnění obou těchto podmínek, resp. po splnění poslední z nich,</w:t>
      </w:r>
      <w:r w:rsidR="006A27B7" w:rsidRPr="001B05CF">
        <w:rPr>
          <w:rFonts w:ascii="Arial Narrow" w:hAnsi="Arial Narrow"/>
        </w:rPr>
        <w:t xml:space="preserve"> </w:t>
      </w:r>
      <w:r w:rsidRPr="001B05CF">
        <w:rPr>
          <w:rFonts w:ascii="Arial Narrow" w:hAnsi="Arial Narrow"/>
        </w:rPr>
        <w:t>příslušnému pracovišti projektového sekretariátu</w:t>
      </w:r>
      <w:r w:rsidR="006A27B7" w:rsidRPr="001B05CF">
        <w:rPr>
          <w:rFonts w:ascii="Arial Narrow" w:hAnsi="Arial Narrow"/>
        </w:rPr>
        <w:t xml:space="preserve">: </w:t>
      </w:r>
    </w:p>
    <w:p w:rsidR="006A27B7" w:rsidRPr="001B05CF" w:rsidRDefault="00947FD3" w:rsidP="00EC62A0">
      <w:pPr>
        <w:pStyle w:val="Odstavecseseznamem"/>
        <w:numPr>
          <w:ilvl w:val="0"/>
          <w:numId w:val="3"/>
        </w:numPr>
        <w:ind w:left="0" w:firstLine="360"/>
        <w:rPr>
          <w:rFonts w:ascii="Arial Narrow" w:hAnsi="Arial Narrow"/>
        </w:rPr>
      </w:pPr>
      <w:r w:rsidRPr="001B05CF">
        <w:rPr>
          <w:rFonts w:ascii="Arial Narrow" w:hAnsi="Arial Narrow"/>
          <w:b/>
          <w:highlight w:val="yellow"/>
        </w:rPr>
        <w:t>Závěrečná zpráva a Žádost o platbu</w:t>
      </w:r>
      <w:r w:rsidRPr="001B05CF">
        <w:rPr>
          <w:rFonts w:ascii="Arial Narrow" w:hAnsi="Arial Narrow"/>
        </w:rPr>
        <w:t xml:space="preserve"> za malý projekt </w:t>
      </w:r>
    </w:p>
    <w:p w:rsidR="001B05CF" w:rsidRDefault="00947FD3" w:rsidP="001C7E66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1B05CF">
        <w:rPr>
          <w:rFonts w:ascii="Arial Narrow" w:hAnsi="Arial Narrow"/>
        </w:rPr>
        <w:t>vyplňují v elektronickém portálu (přihlášení pod stejnými údaji jako při vyplňování projektové žádosti)</w:t>
      </w:r>
    </w:p>
    <w:p w:rsidR="00947FD3" w:rsidRPr="001B05CF" w:rsidRDefault="00AD135E" w:rsidP="001B05CF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hyperlink r:id="rId7" w:history="1">
        <w:r w:rsidRPr="001B05CF">
          <w:rPr>
            <w:rStyle w:val="Hypertextovodkaz"/>
            <w:rFonts w:ascii="Arial Narrow" w:hAnsi="Arial Narrow"/>
          </w:rPr>
          <w:t>http://ere.kpf-fmp.eu/index.php?id=1&amp;L=1</w:t>
        </w:r>
      </w:hyperlink>
    </w:p>
    <w:p w:rsidR="00947FD3" w:rsidRPr="001B05CF" w:rsidRDefault="00AD135E" w:rsidP="00AD135E">
      <w:pPr>
        <w:jc w:val="both"/>
        <w:rPr>
          <w:rFonts w:ascii="Arial Narrow" w:hAnsi="Arial Narrow"/>
        </w:rPr>
      </w:pPr>
      <w:r w:rsidRPr="001B05CF">
        <w:rPr>
          <w:rFonts w:ascii="Arial Narrow" w:hAnsi="Arial Narrow"/>
        </w:rPr>
        <w:t>V průběhu zpracování lze ukládat v </w:t>
      </w:r>
      <w:proofErr w:type="spellStart"/>
      <w:r w:rsidRPr="001B05CF">
        <w:rPr>
          <w:rFonts w:ascii="Arial Narrow" w:hAnsi="Arial Narrow"/>
        </w:rPr>
        <w:t>pdf</w:t>
      </w:r>
      <w:proofErr w:type="spellEnd"/>
      <w:r w:rsidRPr="001B05CF">
        <w:rPr>
          <w:rFonts w:ascii="Arial Narrow" w:hAnsi="Arial Narrow"/>
        </w:rPr>
        <w:t xml:space="preserve"> verzi. Funkce „kontrolovat“ navádí žadatele na případné doplnění. Po ukončené kontrole se žádost odesílá do systému stejným způsobem, jako při podání žádosti.</w:t>
      </w:r>
    </w:p>
    <w:p w:rsidR="001B05CF" w:rsidRPr="001B05CF" w:rsidRDefault="001B05CF" w:rsidP="001B05CF">
      <w:pPr>
        <w:jc w:val="both"/>
        <w:rPr>
          <w:rFonts w:ascii="Arial Narrow" w:hAnsi="Arial Narrow"/>
        </w:rPr>
      </w:pPr>
      <w:r w:rsidRPr="001B05CF">
        <w:rPr>
          <w:rFonts w:ascii="Arial Narrow" w:hAnsi="Arial Narrow"/>
          <w:u w:val="single"/>
        </w:rPr>
        <w:t>V rámci bodu č. 6 Závěrečné zprávy je nutné doložit i následující</w:t>
      </w:r>
      <w:r w:rsidRPr="001B05CF">
        <w:rPr>
          <w:rFonts w:ascii="Arial Narrow" w:hAnsi="Arial Narrow"/>
        </w:rPr>
        <w:t>:</w:t>
      </w:r>
    </w:p>
    <w:p w:rsidR="001B05CF" w:rsidRPr="00EC62A0" w:rsidRDefault="001B05CF" w:rsidP="00EC62A0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</w:rPr>
      </w:pPr>
      <w:r w:rsidRPr="00EC62A0">
        <w:rPr>
          <w:rFonts w:ascii="Arial Narrow" w:hAnsi="Arial Narrow"/>
        </w:rPr>
        <w:t xml:space="preserve">zajištění publicity na internetových stránkách Konečného uživatele - odkaz + vytištěná stránka popř. </w:t>
      </w:r>
      <w:proofErr w:type="spellStart"/>
      <w:r w:rsidRPr="00EC62A0">
        <w:rPr>
          <w:rFonts w:ascii="Arial Narrow" w:hAnsi="Arial Narrow"/>
        </w:rPr>
        <w:t>Print</w:t>
      </w:r>
      <w:proofErr w:type="spellEnd"/>
      <w:r w:rsidRPr="00EC62A0">
        <w:rPr>
          <w:rFonts w:ascii="Arial Narrow" w:hAnsi="Arial Narrow"/>
        </w:rPr>
        <w:t xml:space="preserve"> </w:t>
      </w:r>
      <w:proofErr w:type="spellStart"/>
      <w:r w:rsidRPr="00EC62A0">
        <w:rPr>
          <w:rFonts w:ascii="Arial Narrow" w:hAnsi="Arial Narrow"/>
        </w:rPr>
        <w:t>Screen</w:t>
      </w:r>
      <w:proofErr w:type="spellEnd"/>
      <w:r w:rsidRPr="00EC62A0">
        <w:rPr>
          <w:rFonts w:ascii="Arial Narrow" w:hAnsi="Arial Narrow"/>
        </w:rPr>
        <w:t xml:space="preserve"> (loga musí být okamžitě viditelná při otevření internetové stránky na jejím začátku, aniž by uživatel byl nucen se přesunout)</w:t>
      </w:r>
    </w:p>
    <w:p w:rsidR="001B05CF" w:rsidRPr="00EC62A0" w:rsidRDefault="001B05CF" w:rsidP="00EC62A0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</w:rPr>
      </w:pPr>
      <w:r w:rsidRPr="00EC62A0">
        <w:rPr>
          <w:rFonts w:ascii="Arial Narrow" w:hAnsi="Arial Narrow"/>
        </w:rPr>
        <w:t xml:space="preserve">foto plakátu A3 v místě realizace projektu (během realizace projektu je nutné umístit na dobře viditelném místě plakát o velikost A3, na kterém bude uveden název projektu v českém a německém jazyce a odkaz na podporu z Evropské unie a z Evropského fondu pro regionální rozvoj. </w:t>
      </w:r>
    </w:p>
    <w:p w:rsidR="00947FD3" w:rsidRPr="001B05CF" w:rsidRDefault="00947FD3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>Po</w:t>
      </w:r>
      <w:r w:rsidRPr="001B05CF">
        <w:rPr>
          <w:rFonts w:ascii="Arial Narrow" w:hAnsi="Arial Narrow"/>
        </w:rPr>
        <w:t xml:space="preserve"> podání</w:t>
      </w:r>
      <w:r w:rsidRPr="001B05CF">
        <w:rPr>
          <w:rFonts w:ascii="Arial Narrow" w:hAnsi="Arial Narrow"/>
        </w:rPr>
        <w:t xml:space="preserve"> Závěrečné zprávy a Žádosti o platbu v elektronickém systému, musí být ve stanoveném termínu předloženy i v tištěné podobě.</w:t>
      </w:r>
    </w:p>
    <w:p w:rsidR="00947FD3" w:rsidRPr="001B05CF" w:rsidRDefault="00947FD3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>Jako přílohy se předkládají následující dokumenty (vždy 1x v originále):</w:t>
      </w:r>
    </w:p>
    <w:p w:rsidR="00947FD3" w:rsidRPr="001B05CF" w:rsidRDefault="00947FD3" w:rsidP="006A27B7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1B05CF">
        <w:rPr>
          <w:rFonts w:ascii="Arial Narrow" w:hAnsi="Arial Narrow"/>
          <w:b/>
          <w:highlight w:val="yellow"/>
        </w:rPr>
        <w:t>Soupiska výdajů pro malé projekty</w:t>
      </w:r>
      <w:r w:rsidRPr="001B05CF">
        <w:rPr>
          <w:rFonts w:ascii="Arial Narrow" w:hAnsi="Arial Narrow"/>
        </w:rPr>
        <w:t xml:space="preserve"> – v kopii zaslat na e-mail</w:t>
      </w:r>
      <w:r w:rsidR="00AD135E" w:rsidRPr="001B05CF">
        <w:rPr>
          <w:rFonts w:ascii="Arial Narrow" w:hAnsi="Arial Narrow"/>
        </w:rPr>
        <w:t xml:space="preserve">, popř. CD, </w:t>
      </w:r>
      <w:proofErr w:type="spellStart"/>
      <w:r w:rsidR="00AD135E" w:rsidRPr="001B05CF">
        <w:rPr>
          <w:rFonts w:ascii="Arial Narrow" w:hAnsi="Arial Narrow"/>
        </w:rPr>
        <w:t>flash</w:t>
      </w:r>
      <w:proofErr w:type="spellEnd"/>
      <w:r w:rsidR="00AD135E" w:rsidRPr="001B05CF">
        <w:rPr>
          <w:rFonts w:ascii="Arial Narrow" w:hAnsi="Arial Narrow"/>
        </w:rPr>
        <w:t xml:space="preserve"> disk</w:t>
      </w:r>
    </w:p>
    <w:p w:rsidR="006A27B7" w:rsidRPr="001B05CF" w:rsidRDefault="006A27B7" w:rsidP="006A27B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uvádí se přepočet kurzu na měnu EUR – měsíční </w:t>
      </w:r>
      <w:r w:rsidR="004F27CC" w:rsidRPr="001B05CF">
        <w:rPr>
          <w:rFonts w:ascii="Arial Narrow" w:hAnsi="Arial Narrow"/>
        </w:rPr>
        <w:t>kurz,</w:t>
      </w:r>
      <w:r w:rsidRPr="001B05CF">
        <w:rPr>
          <w:rFonts w:ascii="Arial Narrow" w:hAnsi="Arial Narrow"/>
        </w:rPr>
        <w:t xml:space="preserve"> platný k datu odevzdání soupisky k poštovní přepravě nebo předání osobně Kontrolorovi </w:t>
      </w:r>
    </w:p>
    <w:p w:rsidR="004F27CC" w:rsidRPr="001B05CF" w:rsidRDefault="004F27CC" w:rsidP="004F27CC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hyperlink r:id="rId8" w:history="1">
        <w:r w:rsidRPr="001B05CF">
          <w:rPr>
            <w:rStyle w:val="Hypertextovodkaz"/>
            <w:rFonts w:ascii="Arial Narrow" w:hAnsi="Arial Narrow"/>
          </w:rPr>
          <w:t>http://ec.europa.eu/budget/contracts_grants/info_contracts/inforeuro/index_en.cfm</w:t>
        </w:r>
      </w:hyperlink>
    </w:p>
    <w:p w:rsidR="004F27CC" w:rsidRPr="001B05CF" w:rsidRDefault="004F27CC" w:rsidP="004F27CC">
      <w:pPr>
        <w:pStyle w:val="Odstavecseseznamem"/>
        <w:ind w:left="1080"/>
        <w:rPr>
          <w:rFonts w:ascii="Arial Narrow" w:hAnsi="Arial Narrow"/>
        </w:rPr>
      </w:pPr>
    </w:p>
    <w:p w:rsidR="00947FD3" w:rsidRPr="001B05CF" w:rsidRDefault="00947FD3" w:rsidP="006A27B7">
      <w:pPr>
        <w:pStyle w:val="Odstavecseseznamem"/>
        <w:numPr>
          <w:ilvl w:val="0"/>
          <w:numId w:val="3"/>
        </w:numPr>
        <w:rPr>
          <w:rFonts w:ascii="Arial Narrow" w:hAnsi="Arial Narrow"/>
          <w:b/>
        </w:rPr>
      </w:pPr>
      <w:r w:rsidRPr="001B05CF">
        <w:rPr>
          <w:rFonts w:ascii="Arial Narrow" w:hAnsi="Arial Narrow"/>
          <w:b/>
        </w:rPr>
        <w:t>Čestné prohlášení k žádosti o platbu</w:t>
      </w:r>
    </w:p>
    <w:p w:rsidR="00947FD3" w:rsidRPr="001B05CF" w:rsidRDefault="00947FD3" w:rsidP="006A27B7">
      <w:pPr>
        <w:pStyle w:val="Odstavecseseznamem"/>
        <w:numPr>
          <w:ilvl w:val="0"/>
          <w:numId w:val="3"/>
        </w:numPr>
        <w:rPr>
          <w:rFonts w:ascii="Arial Narrow" w:hAnsi="Arial Narrow"/>
          <w:b/>
        </w:rPr>
      </w:pPr>
      <w:r w:rsidRPr="001B05CF">
        <w:rPr>
          <w:rFonts w:ascii="Arial Narrow" w:hAnsi="Arial Narrow"/>
          <w:b/>
        </w:rPr>
        <w:t>Čestné prohlášení o shodnosti předložených dokladů</w:t>
      </w:r>
    </w:p>
    <w:p w:rsidR="00947FD3" w:rsidRPr="001B05CF" w:rsidRDefault="00947FD3" w:rsidP="006A27B7">
      <w:pPr>
        <w:pStyle w:val="Odstavecseseznamem"/>
        <w:numPr>
          <w:ilvl w:val="0"/>
          <w:numId w:val="3"/>
        </w:numPr>
        <w:rPr>
          <w:rFonts w:ascii="Arial Narrow" w:hAnsi="Arial Narrow"/>
          <w:b/>
        </w:rPr>
      </w:pPr>
      <w:r w:rsidRPr="001B05CF">
        <w:rPr>
          <w:rFonts w:ascii="Arial Narrow" w:hAnsi="Arial Narrow"/>
          <w:b/>
        </w:rPr>
        <w:t>Příloha k závěrečné zprávě</w:t>
      </w:r>
    </w:p>
    <w:p w:rsidR="001B05CF" w:rsidRPr="001B05CF" w:rsidRDefault="001B05CF" w:rsidP="001B05CF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1B05CF">
        <w:rPr>
          <w:rFonts w:ascii="Arial Narrow" w:hAnsi="Arial Narrow"/>
          <w:b/>
        </w:rPr>
        <w:t xml:space="preserve">Čestné prohlášení k výdajům v kapitole Náklady na </w:t>
      </w:r>
      <w:r w:rsidR="00EC62A0" w:rsidRPr="001B05CF">
        <w:rPr>
          <w:rFonts w:ascii="Arial Narrow" w:hAnsi="Arial Narrow"/>
          <w:b/>
        </w:rPr>
        <w:t>cestování</w:t>
      </w:r>
      <w:r w:rsidR="00EC62A0" w:rsidRPr="001B05CF">
        <w:rPr>
          <w:rFonts w:ascii="Arial Narrow" w:hAnsi="Arial Narrow"/>
        </w:rPr>
        <w:t xml:space="preserve"> – předkládá</w:t>
      </w:r>
      <w:bookmarkStart w:id="0" w:name="_GoBack"/>
      <w:bookmarkEnd w:id="0"/>
      <w:r w:rsidRPr="001B05CF">
        <w:rPr>
          <w:rFonts w:ascii="Arial Narrow" w:hAnsi="Arial Narrow"/>
        </w:rPr>
        <w:t xml:space="preserve"> se, jsou-li náklady na zaměstnance / osobní výdaje nárokovány na základě paušální sazby a zároveň jsou v rámci projektu nárokovány cestovní náhrady – pouze pro zaměstnance na projektu</w:t>
      </w:r>
    </w:p>
    <w:p w:rsidR="00947FD3" w:rsidRPr="001B05CF" w:rsidRDefault="00947FD3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Formuláře ke stažení zde: </w:t>
      </w:r>
      <w:hyperlink r:id="rId9" w:history="1">
        <w:r w:rsidRPr="001B05CF">
          <w:rPr>
            <w:rStyle w:val="Hypertextovodkaz"/>
            <w:rFonts w:ascii="Arial Narrow" w:hAnsi="Arial Narrow"/>
          </w:rPr>
          <w:t>http://euroreg.cz/?page_id=8</w:t>
        </w:r>
      </w:hyperlink>
    </w:p>
    <w:p w:rsidR="00947FD3" w:rsidRPr="001B05CF" w:rsidRDefault="00AD135E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Žadatel předkládá </w:t>
      </w:r>
      <w:r w:rsidR="00947FD3" w:rsidRPr="00EC62A0">
        <w:rPr>
          <w:rFonts w:ascii="Arial Narrow" w:hAnsi="Arial Narrow"/>
          <w:b/>
        </w:rPr>
        <w:t>kopie všech účetních dokladů</w:t>
      </w:r>
      <w:r w:rsidR="00947FD3" w:rsidRPr="001B05CF">
        <w:rPr>
          <w:rFonts w:ascii="Arial Narrow" w:hAnsi="Arial Narrow"/>
        </w:rPr>
        <w:t xml:space="preserve"> týkajících se projektu včetně </w:t>
      </w:r>
      <w:r w:rsidR="00947FD3" w:rsidRPr="00EC62A0">
        <w:rPr>
          <w:rFonts w:ascii="Arial Narrow" w:hAnsi="Arial Narrow"/>
          <w:b/>
        </w:rPr>
        <w:t>kopií dokladů o úhradě</w:t>
      </w:r>
      <w:r w:rsidR="00947FD3" w:rsidRPr="001B05CF">
        <w:rPr>
          <w:rFonts w:ascii="Arial Narrow" w:hAnsi="Arial Narrow"/>
        </w:rPr>
        <w:t xml:space="preserve"> a </w:t>
      </w:r>
      <w:r w:rsidR="00947FD3" w:rsidRPr="00EC62A0">
        <w:rPr>
          <w:rFonts w:ascii="Arial Narrow" w:hAnsi="Arial Narrow"/>
          <w:b/>
        </w:rPr>
        <w:t>originál účetní sestavy projektu</w:t>
      </w:r>
      <w:r w:rsidR="00947FD3" w:rsidRPr="001B05CF">
        <w:rPr>
          <w:rFonts w:ascii="Arial Narrow" w:hAnsi="Arial Narrow"/>
        </w:rPr>
        <w:t xml:space="preserve"> (k paušálním výdajům se doklady nepředkládají).</w:t>
      </w:r>
    </w:p>
    <w:p w:rsidR="004F27CC" w:rsidRPr="001B05CF" w:rsidRDefault="004F27CC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Doklady budou rozdělené dle rozpočtových kapitol, očíslované v souladu s předloženou soupiskou a opatřené </w:t>
      </w:r>
      <w:r w:rsidRPr="001B05CF">
        <w:rPr>
          <w:rFonts w:ascii="Arial Narrow" w:hAnsi="Arial Narrow"/>
          <w:b/>
        </w:rPr>
        <w:t>číslem a názvem projektu</w:t>
      </w:r>
      <w:r w:rsidRPr="001B05CF">
        <w:rPr>
          <w:rFonts w:ascii="Arial Narrow" w:hAnsi="Arial Narrow"/>
        </w:rPr>
        <w:t>.</w:t>
      </w:r>
    </w:p>
    <w:p w:rsidR="004F27CC" w:rsidRPr="001B05CF" w:rsidRDefault="001B05CF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Podrobné náležitosti dokladování zde: </w:t>
      </w:r>
      <w:hyperlink r:id="rId10" w:history="1">
        <w:r w:rsidRPr="001B05CF">
          <w:rPr>
            <w:rStyle w:val="Hypertextovodkaz"/>
            <w:rFonts w:ascii="Arial Narrow" w:hAnsi="Arial Narrow"/>
          </w:rPr>
          <w:t>http://www.crr.cz/cs/eus/nalezitosti-dokladovani/</w:t>
        </w:r>
      </w:hyperlink>
    </w:p>
    <w:p w:rsidR="001B05CF" w:rsidRPr="00EC62A0" w:rsidRDefault="001B05CF" w:rsidP="00EC62A0">
      <w:pPr>
        <w:jc w:val="center"/>
        <w:rPr>
          <w:rFonts w:ascii="Arial Narrow" w:hAnsi="Arial Narrow"/>
          <w:b/>
        </w:rPr>
      </w:pPr>
      <w:r w:rsidRPr="00EC62A0">
        <w:rPr>
          <w:rFonts w:ascii="Arial Narrow" w:hAnsi="Arial Narrow"/>
          <w:b/>
          <w:highlight w:val="lightGray"/>
        </w:rPr>
        <w:t>Paušální výdaje-mzdy, kancelářské a administrativní výdaje se nedokládaní účetními doklady, nejsou předmětem kontroly.</w:t>
      </w:r>
    </w:p>
    <w:p w:rsidR="006A27B7" w:rsidRPr="001B05CF" w:rsidRDefault="006A27B7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Podrobný rozpočet _zdůvodnění nákladů jako příloha projektové žádosti je </w:t>
      </w:r>
      <w:r w:rsidRPr="00EC62A0">
        <w:rPr>
          <w:rFonts w:ascii="Arial Narrow" w:hAnsi="Arial Narrow"/>
          <w:b/>
        </w:rPr>
        <w:t>ZÁVAZNÝ</w:t>
      </w:r>
      <w:r w:rsidRPr="001B05CF">
        <w:rPr>
          <w:rFonts w:ascii="Arial Narrow" w:hAnsi="Arial Narrow"/>
        </w:rPr>
        <w:t>.</w:t>
      </w:r>
    </w:p>
    <w:p w:rsidR="00947FD3" w:rsidRDefault="00AD135E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>Skutečně vytvořené příjmy se dokládají Kontrolorovi v rámci závěrečné kontroly projektu.</w:t>
      </w:r>
    </w:p>
    <w:p w:rsidR="00EC62A0" w:rsidRPr="001B05CF" w:rsidRDefault="00EC62A0" w:rsidP="00947FD3">
      <w:pPr>
        <w:rPr>
          <w:rFonts w:ascii="Arial Narrow" w:hAnsi="Arial Narrow"/>
        </w:rPr>
      </w:pPr>
    </w:p>
    <w:p w:rsidR="00947FD3" w:rsidRPr="001B05CF" w:rsidRDefault="00947FD3" w:rsidP="00947FD3">
      <w:pPr>
        <w:rPr>
          <w:rFonts w:ascii="Arial Narrow" w:hAnsi="Arial Narrow"/>
        </w:rPr>
      </w:pPr>
    </w:p>
    <w:p w:rsidR="00947FD3" w:rsidRPr="001B05CF" w:rsidRDefault="00947FD3" w:rsidP="00947FD3">
      <w:pPr>
        <w:rPr>
          <w:rFonts w:ascii="Arial Narrow" w:hAnsi="Arial Narrow"/>
        </w:rPr>
      </w:pPr>
    </w:p>
    <w:p w:rsidR="00947FD3" w:rsidRPr="001B05CF" w:rsidRDefault="00947FD3" w:rsidP="00947FD3">
      <w:pPr>
        <w:rPr>
          <w:rFonts w:ascii="Arial Narrow" w:hAnsi="Arial Narrow"/>
        </w:rPr>
      </w:pPr>
    </w:p>
    <w:p w:rsidR="00947FD3" w:rsidRPr="001B05CF" w:rsidRDefault="00947FD3" w:rsidP="00947FD3">
      <w:pPr>
        <w:rPr>
          <w:rFonts w:ascii="Arial Narrow" w:hAnsi="Arial Narrow"/>
        </w:rPr>
      </w:pPr>
      <w:r w:rsidRPr="001B05CF">
        <w:rPr>
          <w:rFonts w:ascii="Arial Narrow" w:hAnsi="Arial Narrow"/>
        </w:rPr>
        <w:t xml:space="preserve"> </w:t>
      </w:r>
    </w:p>
    <w:p w:rsidR="00947FD3" w:rsidRPr="001B05CF" w:rsidRDefault="00947FD3" w:rsidP="00947FD3">
      <w:pPr>
        <w:rPr>
          <w:rFonts w:ascii="Arial Narrow" w:hAnsi="Arial Narrow"/>
        </w:rPr>
      </w:pPr>
    </w:p>
    <w:sectPr w:rsidR="00947FD3" w:rsidRPr="001B05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81" w:rsidRDefault="00AD1781" w:rsidP="00EC62A0">
      <w:pPr>
        <w:spacing w:after="0" w:line="240" w:lineRule="auto"/>
      </w:pPr>
      <w:r>
        <w:separator/>
      </w:r>
    </w:p>
  </w:endnote>
  <w:endnote w:type="continuationSeparator" w:id="0">
    <w:p w:rsidR="00AD1781" w:rsidRDefault="00AD1781" w:rsidP="00EC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A0" w:rsidRDefault="00EC62A0">
    <w:pPr>
      <w:pStyle w:val="Zpat"/>
    </w:pPr>
    <w:r>
      <w:rPr>
        <w:noProof/>
        <w:lang w:eastAsia="cs-CZ"/>
      </w:rPr>
      <w:drawing>
        <wp:inline distT="0" distB="0" distL="0" distR="0">
          <wp:extent cx="3045600" cy="6516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Europaeische_Union_mit_Verweis_Fonds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cs-CZ"/>
      </w:rPr>
      <w:drawing>
        <wp:inline distT="0" distB="0" distL="0" distR="0">
          <wp:extent cx="777600" cy="59400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CZ2020_Zusatz_RGB_150dpi_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81" w:rsidRDefault="00AD1781" w:rsidP="00EC62A0">
      <w:pPr>
        <w:spacing w:after="0" w:line="240" w:lineRule="auto"/>
      </w:pPr>
      <w:r>
        <w:separator/>
      </w:r>
    </w:p>
  </w:footnote>
  <w:footnote w:type="continuationSeparator" w:id="0">
    <w:p w:rsidR="00AD1781" w:rsidRDefault="00AD1781" w:rsidP="00EC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9D2"/>
    <w:multiLevelType w:val="hybridMultilevel"/>
    <w:tmpl w:val="81AE65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C7802"/>
    <w:multiLevelType w:val="hybridMultilevel"/>
    <w:tmpl w:val="4C78E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45AD"/>
    <w:multiLevelType w:val="hybridMultilevel"/>
    <w:tmpl w:val="11041DB2"/>
    <w:lvl w:ilvl="0" w:tplc="A950D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0C51"/>
    <w:multiLevelType w:val="hybridMultilevel"/>
    <w:tmpl w:val="71428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1F39"/>
    <w:multiLevelType w:val="hybridMultilevel"/>
    <w:tmpl w:val="51F6A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3"/>
    <w:rsid w:val="001B05CF"/>
    <w:rsid w:val="004F27CC"/>
    <w:rsid w:val="006A27B7"/>
    <w:rsid w:val="008C241C"/>
    <w:rsid w:val="00947FD3"/>
    <w:rsid w:val="00AD135E"/>
    <w:rsid w:val="00AD1781"/>
    <w:rsid w:val="00EB4B35"/>
    <w:rsid w:val="00E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72AB"/>
  <w15:chartTrackingRefBased/>
  <w15:docId w15:val="{6F68B621-860A-47E7-BAEB-49E6219C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0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F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7FD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B0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C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A0"/>
  </w:style>
  <w:style w:type="paragraph" w:styleId="Zpat">
    <w:name w:val="footer"/>
    <w:basedOn w:val="Normln"/>
    <w:link w:val="ZpatChar"/>
    <w:uiPriority w:val="99"/>
    <w:unhideWhenUsed/>
    <w:rsid w:val="00EC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A0"/>
  </w:style>
  <w:style w:type="paragraph" w:styleId="Textbubliny">
    <w:name w:val="Balloon Text"/>
    <w:basedOn w:val="Normln"/>
    <w:link w:val="TextbublinyChar"/>
    <w:uiPriority w:val="99"/>
    <w:semiHidden/>
    <w:unhideWhenUsed/>
    <w:rsid w:val="00EC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dex_en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e.kpf-fmp.eu/index.php?id=1&amp;L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rr.cz/cs/eus/nalezitosti-doklad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reg.cz/?page_id=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Euroregion Krusnohori</dc:creator>
  <cp:keywords/>
  <dc:description/>
  <cp:lastModifiedBy>Euroregion Krusnohori</cp:lastModifiedBy>
  <cp:revision>1</cp:revision>
  <cp:lastPrinted>2017-01-12T11:28:00Z</cp:lastPrinted>
  <dcterms:created xsi:type="dcterms:W3CDTF">2017-01-12T10:21:00Z</dcterms:created>
  <dcterms:modified xsi:type="dcterms:W3CDTF">2017-01-12T11:28:00Z</dcterms:modified>
</cp:coreProperties>
</file>